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8201D" w14:textId="77777777" w:rsidR="00104394" w:rsidRPr="00286C63" w:rsidRDefault="00104394" w:rsidP="00104394">
      <w:pPr>
        <w:rPr>
          <w:b/>
          <w:bCs/>
          <w:sz w:val="32"/>
          <w:szCs w:val="32"/>
        </w:rPr>
      </w:pPr>
      <w:r w:rsidRPr="00286C63">
        <w:rPr>
          <w:b/>
          <w:bCs/>
          <w:sz w:val="32"/>
          <w:szCs w:val="32"/>
        </w:rPr>
        <w:t>Päivystyksellinen alaraajalaskimoiden ultraäänitutkimus syvälaskimotukosta epäiltäessä</w:t>
      </w:r>
    </w:p>
    <w:p w14:paraId="5794D2AC" w14:textId="77777777" w:rsidR="00104394" w:rsidRPr="00286C63" w:rsidRDefault="00104394" w:rsidP="00104394"/>
    <w:p w14:paraId="0362FE09" w14:textId="77777777" w:rsidR="00104394" w:rsidRPr="00286C63" w:rsidRDefault="00104394" w:rsidP="00104394">
      <w:pPr>
        <w:rPr>
          <w:b/>
          <w:bCs/>
          <w:sz w:val="24"/>
          <w:szCs w:val="24"/>
        </w:rPr>
      </w:pPr>
      <w:r w:rsidRPr="00286C63">
        <w:rPr>
          <w:b/>
          <w:bCs/>
          <w:sz w:val="24"/>
          <w:szCs w:val="24"/>
        </w:rPr>
        <w:t xml:space="preserve">Ohje </w:t>
      </w:r>
      <w:proofErr w:type="spellStart"/>
      <w:r w:rsidRPr="00286C63">
        <w:rPr>
          <w:b/>
          <w:bCs/>
          <w:sz w:val="24"/>
          <w:szCs w:val="24"/>
        </w:rPr>
        <w:t>Pohteen</w:t>
      </w:r>
      <w:proofErr w:type="spellEnd"/>
      <w:r w:rsidRPr="00286C63">
        <w:rPr>
          <w:b/>
          <w:bCs/>
          <w:sz w:val="24"/>
          <w:szCs w:val="24"/>
        </w:rPr>
        <w:t xml:space="preserve"> eteläisen alueen terveyskeskuksiin</w:t>
      </w:r>
    </w:p>
    <w:p w14:paraId="07B841D1" w14:textId="77777777" w:rsidR="00104394" w:rsidRPr="00286C63" w:rsidRDefault="00104394" w:rsidP="00104394"/>
    <w:p w14:paraId="42C19849" w14:textId="2492C559" w:rsidR="00104394" w:rsidRPr="00286C63" w:rsidRDefault="00104394" w:rsidP="00104394">
      <w:r w:rsidRPr="00286C63">
        <w:t xml:space="preserve">Alaraajan syvälaskimotukoksen diagnoosi varmistetaan ultraäänitutkimuksella. </w:t>
      </w:r>
      <w:proofErr w:type="spellStart"/>
      <w:r w:rsidRPr="00286C63">
        <w:t>Oulaskankaa</w:t>
      </w:r>
      <w:r w:rsidR="0063398A">
        <w:t>lla</w:t>
      </w:r>
      <w:proofErr w:type="spellEnd"/>
      <w:r w:rsidRPr="00286C63">
        <w:t xml:space="preserve"> alaraajalaskimoiden ultraäänitutkimuksia on tarjolla maanantaisin ja torstaisin klo 9–14 (poikkeuksena arkipyhät, jotka sattuvat maanantaille tai torstaille). </w:t>
      </w:r>
      <w:r w:rsidR="0063398A">
        <w:t xml:space="preserve">Ylivieskassa 3–4 päivänä ja Nivalassa yhtenä päivänä viikossa </w:t>
      </w:r>
      <w:proofErr w:type="spellStart"/>
      <w:r w:rsidR="0063398A">
        <w:t>sonograaferi</w:t>
      </w:r>
      <w:proofErr w:type="spellEnd"/>
      <w:r w:rsidR="0063398A">
        <w:t xml:space="preserve"> tekee </w:t>
      </w:r>
      <w:r w:rsidR="0063398A" w:rsidRPr="00286C63">
        <w:t>alaraajalaskimoiden ultraäänitutkimuksia</w:t>
      </w:r>
      <w:r w:rsidR="0063398A">
        <w:t xml:space="preserve"> virka-aikana. </w:t>
      </w:r>
      <w:r w:rsidRPr="00286C63">
        <w:t>Muina aikoina alaraajalaskimoiden ultraäänitutkimuksia saa Oulun yliopistollisesta sairaalasta.</w:t>
      </w:r>
    </w:p>
    <w:p w14:paraId="17FC0C8D" w14:textId="77777777" w:rsidR="00104394" w:rsidRPr="00286C63" w:rsidRDefault="00104394" w:rsidP="00104394"/>
    <w:p w14:paraId="3B7A4382" w14:textId="611CDF31" w:rsidR="00104394" w:rsidRPr="00104394" w:rsidRDefault="00104394" w:rsidP="00104394">
      <w:pPr>
        <w:pStyle w:val="Otsikko20"/>
        <w:rPr>
          <w:rFonts w:ascii="Trebuchet MS" w:hAnsi="Trebuchet MS"/>
          <w:color w:val="auto"/>
        </w:rPr>
      </w:pPr>
      <w:r w:rsidRPr="00104394">
        <w:rPr>
          <w:rFonts w:ascii="Trebuchet MS" w:hAnsi="Trebuchet MS"/>
          <w:color w:val="auto"/>
        </w:rPr>
        <w:t>Toimintamalli terveyskeskuksiin: virka-aika, maanantai ja torstai</w:t>
      </w:r>
      <w:r w:rsidR="00AE60E8">
        <w:rPr>
          <w:rFonts w:ascii="Trebuchet MS" w:hAnsi="Trebuchet MS"/>
          <w:color w:val="auto"/>
        </w:rPr>
        <w:t xml:space="preserve"> (tutkimuspaikka </w:t>
      </w:r>
      <w:proofErr w:type="spellStart"/>
      <w:r w:rsidR="00AE60E8">
        <w:rPr>
          <w:rFonts w:ascii="Trebuchet MS" w:hAnsi="Trebuchet MS"/>
          <w:color w:val="auto"/>
        </w:rPr>
        <w:t>Oulaskangas</w:t>
      </w:r>
      <w:proofErr w:type="spellEnd"/>
      <w:r w:rsidR="00AE60E8">
        <w:rPr>
          <w:rFonts w:ascii="Trebuchet MS" w:hAnsi="Trebuchet MS"/>
          <w:color w:val="auto"/>
        </w:rPr>
        <w:t>)</w:t>
      </w:r>
    </w:p>
    <w:p w14:paraId="5C7C943D" w14:textId="631DA15C" w:rsidR="00104394" w:rsidRPr="00286C63" w:rsidRDefault="00104394" w:rsidP="00104394">
      <w:pPr>
        <w:pStyle w:val="Luettelokappale"/>
        <w:numPr>
          <w:ilvl w:val="0"/>
          <w:numId w:val="27"/>
        </w:numPr>
      </w:pPr>
      <w:r w:rsidRPr="00286C63">
        <w:t>Alaraajalaskimoiden ultraäänitutkimuksen saatavuus pitää varmistaa Oulaskankaan röntgenosastolta numerosta 08 315 7619</w:t>
      </w:r>
      <w:r w:rsidR="0063398A">
        <w:t>.</w:t>
      </w:r>
      <w:r w:rsidR="00AE60E8">
        <w:t xml:space="preserve"> </w:t>
      </w:r>
    </w:p>
    <w:p w14:paraId="324FC2F9" w14:textId="77777777" w:rsidR="00104394" w:rsidRPr="00286C63" w:rsidRDefault="00104394" w:rsidP="00104394">
      <w:pPr>
        <w:pStyle w:val="Luettelokappale"/>
        <w:numPr>
          <w:ilvl w:val="0"/>
          <w:numId w:val="27"/>
        </w:numPr>
      </w:pPr>
      <w:r w:rsidRPr="00286C63">
        <w:t xml:space="preserve">Kun tutkimuksen saatavuus on varmistettu puhelimitse, laatii hoitava lääkäri päivystyksellisen ultraäänilähetteen </w:t>
      </w:r>
      <w:proofErr w:type="spellStart"/>
      <w:r w:rsidRPr="00286C63">
        <w:t>NeaRIS</w:t>
      </w:r>
      <w:proofErr w:type="spellEnd"/>
      <w:r w:rsidRPr="00286C63">
        <w:t xml:space="preserve">-järjestelmään ja kohdistaa lähetteen </w:t>
      </w:r>
      <w:proofErr w:type="spellStart"/>
      <w:r w:rsidRPr="00286C63">
        <w:t>Oulaskankaalle</w:t>
      </w:r>
      <w:proofErr w:type="spellEnd"/>
    </w:p>
    <w:p w14:paraId="38F7A9FE" w14:textId="77777777" w:rsidR="00104394" w:rsidRPr="00286C63" w:rsidRDefault="00104394" w:rsidP="00104394">
      <w:pPr>
        <w:pStyle w:val="Luettelokappale"/>
        <w:numPr>
          <w:ilvl w:val="0"/>
          <w:numId w:val="27"/>
        </w:numPr>
      </w:pPr>
      <w:r w:rsidRPr="00286C63">
        <w:t xml:space="preserve">Potilas lähetetään </w:t>
      </w:r>
      <w:proofErr w:type="spellStart"/>
      <w:r w:rsidRPr="00286C63">
        <w:t>Oulaskankaalle</w:t>
      </w:r>
      <w:proofErr w:type="spellEnd"/>
      <w:r w:rsidRPr="00286C63">
        <w:t>, jossa potilas ilmoittautuu suoraan kuvantamisyksikköön eli röntgenosastolle</w:t>
      </w:r>
    </w:p>
    <w:p w14:paraId="10413F75" w14:textId="77777777" w:rsidR="00104394" w:rsidRPr="00286C63" w:rsidRDefault="00104394" w:rsidP="00104394">
      <w:pPr>
        <w:pStyle w:val="Luettelokappale"/>
        <w:numPr>
          <w:ilvl w:val="0"/>
          <w:numId w:val="27"/>
        </w:numPr>
      </w:pPr>
      <w:r w:rsidRPr="00286C63">
        <w:t>Mikäli radiologi toteaa, ettei laskimotukosta ole, palautuu potilas lähtöpisteeseen (koti, hoitolaitos, terveyskeskuksen vuodeosasto jne.)</w:t>
      </w:r>
    </w:p>
    <w:p w14:paraId="322C183D" w14:textId="77777777" w:rsidR="00104394" w:rsidRPr="00286C63" w:rsidRDefault="00104394" w:rsidP="00104394">
      <w:pPr>
        <w:pStyle w:val="Luettelokappale"/>
        <w:numPr>
          <w:ilvl w:val="0"/>
          <w:numId w:val="27"/>
        </w:numPr>
      </w:pPr>
      <w:r w:rsidRPr="00286C63">
        <w:t>Mikäli radiologi toteaa laskimotukoksen, ohjataan potilas Oulaskankaan päivystykseen hoidon aloittamista varten</w:t>
      </w:r>
    </w:p>
    <w:p w14:paraId="60AAA07E" w14:textId="77777777" w:rsidR="00104394" w:rsidRPr="00286C63" w:rsidRDefault="00104394" w:rsidP="00104394"/>
    <w:p w14:paraId="0CDBF4CB" w14:textId="1C0C60A5" w:rsidR="00104394" w:rsidRPr="00104394" w:rsidRDefault="00104394" w:rsidP="00104394">
      <w:pPr>
        <w:pStyle w:val="Otsikko20"/>
        <w:rPr>
          <w:rFonts w:ascii="Trebuchet MS" w:hAnsi="Trebuchet MS"/>
          <w:color w:val="auto"/>
        </w:rPr>
      </w:pPr>
      <w:r w:rsidRPr="00104394">
        <w:rPr>
          <w:rFonts w:ascii="Trebuchet MS" w:hAnsi="Trebuchet MS"/>
          <w:color w:val="auto"/>
        </w:rPr>
        <w:t>Toimintamalli terveyskeskuksiin: muulloin kuin ma/to virka-aikaan</w:t>
      </w:r>
      <w:r w:rsidR="00AE60E8">
        <w:rPr>
          <w:rFonts w:ascii="Trebuchet MS" w:hAnsi="Trebuchet MS"/>
          <w:color w:val="auto"/>
        </w:rPr>
        <w:t xml:space="preserve"> (tutkimuspaikka </w:t>
      </w:r>
      <w:proofErr w:type="spellStart"/>
      <w:r w:rsidR="00AE60E8">
        <w:rPr>
          <w:rFonts w:ascii="Trebuchet MS" w:hAnsi="Trebuchet MS"/>
          <w:color w:val="auto"/>
        </w:rPr>
        <w:t>Oulaskangas</w:t>
      </w:r>
      <w:proofErr w:type="spellEnd"/>
      <w:r w:rsidR="00AE60E8">
        <w:rPr>
          <w:rFonts w:ascii="Trebuchet MS" w:hAnsi="Trebuchet MS"/>
          <w:color w:val="auto"/>
        </w:rPr>
        <w:t>)</w:t>
      </w:r>
    </w:p>
    <w:p w14:paraId="6D4ABC40" w14:textId="5C024303" w:rsidR="00104394" w:rsidRPr="00286C63" w:rsidRDefault="00104394" w:rsidP="00104394">
      <w:pPr>
        <w:pStyle w:val="Luettelokappale"/>
        <w:numPr>
          <w:ilvl w:val="0"/>
          <w:numId w:val="28"/>
        </w:numPr>
      </w:pPr>
      <w:r w:rsidRPr="00286C63">
        <w:t xml:space="preserve">Potilaasta laaditaan päivystyksellinen ultraäänilähete </w:t>
      </w:r>
      <w:proofErr w:type="spellStart"/>
      <w:r w:rsidRPr="00286C63">
        <w:t>NeaRIS</w:t>
      </w:r>
      <w:proofErr w:type="spellEnd"/>
      <w:r w:rsidRPr="00286C63">
        <w:t xml:space="preserve">-järjestelmään ja potilas lähetetään Oulun yliopistollisen sairaalan </w:t>
      </w:r>
      <w:r>
        <w:t xml:space="preserve">B1-kuvantamiselle. </w:t>
      </w:r>
    </w:p>
    <w:p w14:paraId="6724DF67" w14:textId="3CFC314D" w:rsidR="00104394" w:rsidRPr="00286C63" w:rsidRDefault="00104394" w:rsidP="00104394">
      <w:pPr>
        <w:pStyle w:val="Luettelokappale"/>
        <w:numPr>
          <w:ilvl w:val="0"/>
          <w:numId w:val="28"/>
        </w:numPr>
      </w:pPr>
      <w:r w:rsidRPr="00286C63">
        <w:t xml:space="preserve">OYS:ssa potilas saapuu suoraan </w:t>
      </w:r>
      <w:r>
        <w:t>B1-kuvantamiselle</w:t>
      </w:r>
      <w:r w:rsidRPr="00286C63">
        <w:t xml:space="preserve"> (</w:t>
      </w:r>
      <w:proofErr w:type="spellStart"/>
      <w:r>
        <w:t>Kajaanintie</w:t>
      </w:r>
      <w:proofErr w:type="spellEnd"/>
      <w:r>
        <w:t xml:space="preserve"> 50, B-rakennus, 1. kerros</w:t>
      </w:r>
      <w:r w:rsidRPr="00286C63">
        <w:t>). Tutkimuksesta ei tarvitse soittaa etukäteen.</w:t>
      </w:r>
    </w:p>
    <w:p w14:paraId="0C9B71E0" w14:textId="6AEBDC7F" w:rsidR="00104394" w:rsidRPr="00286C63" w:rsidRDefault="00104394" w:rsidP="00104394">
      <w:pPr>
        <w:pStyle w:val="Luettelokappale"/>
        <w:numPr>
          <w:ilvl w:val="0"/>
          <w:numId w:val="28"/>
        </w:numPr>
      </w:pPr>
      <w:r w:rsidRPr="00286C63">
        <w:t xml:space="preserve">Potilas ilmoittautuu </w:t>
      </w:r>
      <w:r>
        <w:t>B1-kuvantamisella</w:t>
      </w:r>
      <w:r w:rsidRPr="00286C63">
        <w:t xml:space="preserve"> itsepalveluautomaatilla.</w:t>
      </w:r>
    </w:p>
    <w:p w14:paraId="426C50BA" w14:textId="7576EE58" w:rsidR="00104394" w:rsidRPr="00286C63" w:rsidRDefault="00104394" w:rsidP="00104394">
      <w:pPr>
        <w:pStyle w:val="Luettelokappale"/>
        <w:numPr>
          <w:ilvl w:val="0"/>
          <w:numId w:val="28"/>
        </w:numPr>
      </w:pPr>
      <w:r w:rsidRPr="00286C63">
        <w:t>Mikäli radiologi toteaa, ettei laskimotukosta ole, palautuu potilas lähtöpisteeseen (koti, hoitolaitos, terveyskeskuksen vuodeosasto</w:t>
      </w:r>
      <w:r>
        <w:t>,</w:t>
      </w:r>
      <w:r w:rsidRPr="00286C63">
        <w:t xml:space="preserve"> jne.)</w:t>
      </w:r>
    </w:p>
    <w:p w14:paraId="5061CBCE" w14:textId="77777777" w:rsidR="00104394" w:rsidRPr="00286C63" w:rsidRDefault="00104394" w:rsidP="00104394">
      <w:pPr>
        <w:pStyle w:val="Luettelokappale"/>
        <w:numPr>
          <w:ilvl w:val="0"/>
          <w:numId w:val="28"/>
        </w:numPr>
      </w:pPr>
      <w:r w:rsidRPr="00286C63">
        <w:t xml:space="preserve">Mikäli radiologi toteaa alaraajan laskimotukoksen (tukoksen huippu </w:t>
      </w:r>
      <w:proofErr w:type="spellStart"/>
      <w:r w:rsidRPr="00286C63">
        <w:t>vena</w:t>
      </w:r>
      <w:proofErr w:type="spellEnd"/>
      <w:r w:rsidRPr="00286C63">
        <w:t xml:space="preserve"> </w:t>
      </w:r>
      <w:proofErr w:type="spellStart"/>
      <w:r w:rsidRPr="00286C63">
        <w:t>femoraliksessa</w:t>
      </w:r>
      <w:proofErr w:type="spellEnd"/>
      <w:r w:rsidRPr="00286C63">
        <w:t xml:space="preserve"> tai distaalisemmin), ohjataan potilas Oulaskankaan aluesairaalan päivystykseen lääkehoidon aloittamista varten.</w:t>
      </w:r>
    </w:p>
    <w:p w14:paraId="52D48EAD" w14:textId="08DF195D" w:rsidR="00104394" w:rsidRPr="00286C63" w:rsidRDefault="00104394" w:rsidP="00104394">
      <w:pPr>
        <w:pStyle w:val="Luettelokappale"/>
        <w:numPr>
          <w:ilvl w:val="0"/>
          <w:numId w:val="28"/>
        </w:numPr>
      </w:pPr>
      <w:r w:rsidRPr="00286C63">
        <w:t xml:space="preserve">Mikäli radiologi toteaa ns. korkean trombin (laskimotukos yltää </w:t>
      </w:r>
      <w:proofErr w:type="spellStart"/>
      <w:r w:rsidRPr="00286C63">
        <w:t>vena</w:t>
      </w:r>
      <w:proofErr w:type="spellEnd"/>
      <w:r w:rsidRPr="00286C63">
        <w:t xml:space="preserve"> </w:t>
      </w:r>
      <w:proofErr w:type="spellStart"/>
      <w:r w:rsidRPr="00286C63">
        <w:t>iliaca</w:t>
      </w:r>
      <w:proofErr w:type="spellEnd"/>
      <w:r w:rsidRPr="00286C63">
        <w:t xml:space="preserve"> </w:t>
      </w:r>
      <w:proofErr w:type="spellStart"/>
      <w:r w:rsidRPr="00286C63">
        <w:t>externaan</w:t>
      </w:r>
      <w:proofErr w:type="spellEnd"/>
      <w:r w:rsidRPr="00286C63">
        <w:t xml:space="preserve"> tai ylemmäs), ohjataan potilas OYS:n </w:t>
      </w:r>
      <w:r w:rsidRPr="00104394">
        <w:t>päivystyskeskukseen</w:t>
      </w:r>
      <w:r w:rsidRPr="00286C63">
        <w:t xml:space="preserve"> tukoksen hoitoa ja mahdollisia päivystyksellisiä jatkotutkimuksia varten.</w:t>
      </w:r>
    </w:p>
    <w:p w14:paraId="3F7271D1" w14:textId="77777777" w:rsidR="00104394" w:rsidRDefault="00104394" w:rsidP="00104394"/>
    <w:p w14:paraId="5240A817" w14:textId="344C6A6F" w:rsidR="00AE60E8" w:rsidRDefault="00AE60E8" w:rsidP="00AE60E8">
      <w:pPr>
        <w:pStyle w:val="Otsikko20"/>
        <w:rPr>
          <w:rFonts w:ascii="Trebuchet MS" w:hAnsi="Trebuchet MS"/>
          <w:color w:val="auto"/>
        </w:rPr>
      </w:pPr>
      <w:r w:rsidRPr="00AE60E8">
        <w:rPr>
          <w:rFonts w:ascii="Trebuchet MS" w:hAnsi="Trebuchet MS"/>
          <w:color w:val="auto"/>
        </w:rPr>
        <w:lastRenderedPageBreak/>
        <w:t>Toimintamalli terveyskeskuksiin</w:t>
      </w:r>
      <w:r>
        <w:rPr>
          <w:rFonts w:ascii="Trebuchet MS" w:hAnsi="Trebuchet MS"/>
          <w:color w:val="auto"/>
        </w:rPr>
        <w:t xml:space="preserve"> (tutkimuspaikka Ylivieska tai Nivala)</w:t>
      </w:r>
    </w:p>
    <w:p w14:paraId="0DE99775" w14:textId="4AB1243C" w:rsidR="00AE3739" w:rsidRDefault="00AE3739" w:rsidP="00AE3739">
      <w:pPr>
        <w:pStyle w:val="Luettelokappale"/>
        <w:numPr>
          <w:ilvl w:val="0"/>
          <w:numId w:val="29"/>
        </w:numPr>
      </w:pPr>
      <w:r>
        <w:t>Alaraajalaskimoiden ultraäänitutkimusten saatavuus pitää varmistaa Ylivieskan röntgenosastolta numerosta 08 6692016</w:t>
      </w:r>
      <w:r>
        <w:t>.</w:t>
      </w:r>
    </w:p>
    <w:p w14:paraId="556409F1" w14:textId="08C7E62B" w:rsidR="00AE3739" w:rsidRDefault="00AE3739" w:rsidP="00AE3739">
      <w:pPr>
        <w:pStyle w:val="Luettelokappale"/>
        <w:numPr>
          <w:ilvl w:val="0"/>
          <w:numId w:val="29"/>
        </w:numPr>
      </w:pPr>
      <w:r>
        <w:t xml:space="preserve">Kun tutkimuksen saatavuus on varmistettu puhelimitse, laatii hoitava lääkäri päivystyksellisen ultraäänilähetteen </w:t>
      </w:r>
      <w:proofErr w:type="spellStart"/>
      <w:r>
        <w:t>NeaRIS</w:t>
      </w:r>
      <w:proofErr w:type="spellEnd"/>
      <w:r>
        <w:t>-järjestelmään</w:t>
      </w:r>
      <w:r>
        <w:t>.</w:t>
      </w:r>
    </w:p>
    <w:p w14:paraId="79DE435B" w14:textId="77D5C753" w:rsidR="00AE3739" w:rsidRDefault="00AE3739" w:rsidP="00AE3739">
      <w:pPr>
        <w:pStyle w:val="Luettelokappale"/>
        <w:numPr>
          <w:ilvl w:val="0"/>
          <w:numId w:val="29"/>
        </w:numPr>
      </w:pPr>
      <w:r>
        <w:t>Potilas lähetetään Ylivieskaan/Nivalaan, jossa potilas ilmoittautuu suoraan röntgenosastolle</w:t>
      </w:r>
      <w:r>
        <w:t>.</w:t>
      </w:r>
    </w:p>
    <w:p w14:paraId="64B4AB77" w14:textId="5F4CB4D6" w:rsidR="00AE60E8" w:rsidRDefault="00AE3739" w:rsidP="00AE3739">
      <w:pPr>
        <w:pStyle w:val="Luettelokappale"/>
        <w:numPr>
          <w:ilvl w:val="0"/>
          <w:numId w:val="29"/>
        </w:numPr>
      </w:pPr>
      <w:r>
        <w:t>Potilaan jatkohoito lähettävän lääkärin ohjeiden mukaan</w:t>
      </w:r>
      <w:r>
        <w:t>.</w:t>
      </w:r>
    </w:p>
    <w:p w14:paraId="0CBB550B" w14:textId="77777777" w:rsidR="00AE60E8" w:rsidRDefault="00AE60E8" w:rsidP="00AE60E8"/>
    <w:p w14:paraId="469BF10E" w14:textId="77777777" w:rsidR="00AE60E8" w:rsidRPr="00AE60E8" w:rsidRDefault="00AE60E8" w:rsidP="00AE60E8"/>
    <w:p w14:paraId="24853924" w14:textId="77777777" w:rsidR="00104394" w:rsidRPr="00286C63" w:rsidRDefault="00104394" w:rsidP="00104394">
      <w:proofErr w:type="spellStart"/>
      <w:r w:rsidRPr="00286C63">
        <w:t>Huom</w:t>
      </w:r>
      <w:proofErr w:type="spellEnd"/>
      <w:r w:rsidRPr="00286C63">
        <w:t>! Pääsääntöisesti laskimotukosta epäiltäessä ei ultraäänitutkimusta tehdä yöaikaan, vaan tutkimus siirretään seuraavaan aamuun.</w:t>
      </w:r>
    </w:p>
    <w:p w14:paraId="25EDE83B" w14:textId="77777777" w:rsidR="00104394" w:rsidRPr="00286C63" w:rsidRDefault="00104394" w:rsidP="00104394"/>
    <w:p w14:paraId="32F2E438" w14:textId="77777777" w:rsidR="00104394" w:rsidRPr="00286C63" w:rsidRDefault="00104394" w:rsidP="00104394"/>
    <w:p w14:paraId="79E6CBD7" w14:textId="3C6A291E" w:rsidR="00AA2438" w:rsidRDefault="00AA2438" w:rsidP="00104394"/>
    <w:p w14:paraId="096740CB" w14:textId="77777777" w:rsidR="00AE3739" w:rsidRPr="00AE3739" w:rsidRDefault="00AE3739" w:rsidP="00AE3739"/>
    <w:p w14:paraId="3AB995C1" w14:textId="77777777" w:rsidR="00AE3739" w:rsidRPr="00AE3739" w:rsidRDefault="00AE3739" w:rsidP="00AE3739"/>
    <w:p w14:paraId="73DD6CA2" w14:textId="77777777" w:rsidR="00AE3739" w:rsidRPr="00AE3739" w:rsidRDefault="00AE3739" w:rsidP="00AE3739"/>
    <w:p w14:paraId="02F0A1E9" w14:textId="77777777" w:rsidR="00AE3739" w:rsidRPr="00AE3739" w:rsidRDefault="00AE3739" w:rsidP="00AE3739"/>
    <w:p w14:paraId="2086727C" w14:textId="77777777" w:rsidR="00AE3739" w:rsidRPr="00AE3739" w:rsidRDefault="00AE3739" w:rsidP="00AE3739"/>
    <w:p w14:paraId="73F30FD5" w14:textId="77777777" w:rsidR="00AE3739" w:rsidRPr="00AE3739" w:rsidRDefault="00AE3739" w:rsidP="00AE3739"/>
    <w:p w14:paraId="4FB6A91A" w14:textId="77777777" w:rsidR="00AE3739" w:rsidRPr="00AE3739" w:rsidRDefault="00AE3739" w:rsidP="00AE3739"/>
    <w:p w14:paraId="77491893" w14:textId="77777777" w:rsidR="00AE3739" w:rsidRPr="00AE3739" w:rsidRDefault="00AE3739" w:rsidP="00AE3739"/>
    <w:p w14:paraId="2D7FB79C" w14:textId="77777777" w:rsidR="00AE3739" w:rsidRPr="00AE3739" w:rsidRDefault="00AE3739" w:rsidP="00AE3739"/>
    <w:p w14:paraId="6421D5F1" w14:textId="77777777" w:rsidR="00AE3739" w:rsidRPr="00AE3739" w:rsidRDefault="00AE3739" w:rsidP="00AE3739"/>
    <w:p w14:paraId="46970C86" w14:textId="77777777" w:rsidR="00AE3739" w:rsidRPr="00AE3739" w:rsidRDefault="00AE3739" w:rsidP="00AE3739"/>
    <w:p w14:paraId="3CDFD8F6" w14:textId="77777777" w:rsidR="00AE3739" w:rsidRPr="00AE3739" w:rsidRDefault="00AE3739" w:rsidP="00AE3739"/>
    <w:p w14:paraId="157AFF6D" w14:textId="77777777" w:rsidR="00AE3739" w:rsidRPr="00AE3739" w:rsidRDefault="00AE3739" w:rsidP="00AE3739"/>
    <w:p w14:paraId="327C12EB" w14:textId="77777777" w:rsidR="00AE3739" w:rsidRPr="00AE3739" w:rsidRDefault="00AE3739" w:rsidP="00AE3739"/>
    <w:p w14:paraId="46D10ECB" w14:textId="77777777" w:rsidR="00AE3739" w:rsidRPr="00AE3739" w:rsidRDefault="00AE3739" w:rsidP="00AE3739"/>
    <w:p w14:paraId="47BBF060" w14:textId="77777777" w:rsidR="00AE3739" w:rsidRPr="00AE3739" w:rsidRDefault="00AE3739" w:rsidP="00AE3739"/>
    <w:p w14:paraId="1F6FD447" w14:textId="77777777" w:rsidR="00AE3739" w:rsidRPr="00AE3739" w:rsidRDefault="00AE3739" w:rsidP="00AE3739"/>
    <w:p w14:paraId="57C10A37" w14:textId="77777777" w:rsidR="00AE3739" w:rsidRPr="00AE3739" w:rsidRDefault="00AE3739" w:rsidP="00AE3739"/>
    <w:p w14:paraId="75353352" w14:textId="77777777" w:rsidR="00AE3739" w:rsidRPr="00AE3739" w:rsidRDefault="00AE3739" w:rsidP="00AE3739"/>
    <w:p w14:paraId="0ABC1F07" w14:textId="77777777" w:rsidR="00AE3739" w:rsidRPr="00AE3739" w:rsidRDefault="00AE3739" w:rsidP="00AE3739"/>
    <w:p w14:paraId="6E5123E3" w14:textId="77777777" w:rsidR="00AE3739" w:rsidRPr="00AE3739" w:rsidRDefault="00AE3739" w:rsidP="00AE3739"/>
    <w:p w14:paraId="1502BC07" w14:textId="77777777" w:rsidR="00AE3739" w:rsidRPr="00AE3739" w:rsidRDefault="00AE3739" w:rsidP="00AE3739"/>
    <w:p w14:paraId="45AE1D40" w14:textId="77777777" w:rsidR="00AE3739" w:rsidRPr="00AE3739" w:rsidRDefault="00AE3739" w:rsidP="00AE3739"/>
    <w:p w14:paraId="2AA53B55" w14:textId="77777777" w:rsidR="00AE3739" w:rsidRPr="00AE3739" w:rsidRDefault="00AE3739" w:rsidP="00AE3739"/>
    <w:p w14:paraId="39843DBD" w14:textId="77777777" w:rsidR="00AE3739" w:rsidRPr="00AE3739" w:rsidRDefault="00AE3739" w:rsidP="00AE3739"/>
    <w:p w14:paraId="5F01A922" w14:textId="77777777" w:rsidR="00AE3739" w:rsidRPr="00AE3739" w:rsidRDefault="00AE3739" w:rsidP="00AE3739"/>
    <w:p w14:paraId="04A31873" w14:textId="77777777" w:rsidR="00AE3739" w:rsidRPr="00AE3739" w:rsidRDefault="00AE3739" w:rsidP="00AE3739"/>
    <w:p w14:paraId="5B335A6A" w14:textId="77777777" w:rsidR="00AE3739" w:rsidRDefault="00AE3739" w:rsidP="00AE3739"/>
    <w:p w14:paraId="63C5D789" w14:textId="77777777" w:rsidR="00AE3739" w:rsidRPr="00AE3739" w:rsidRDefault="00AE3739" w:rsidP="00AE3739"/>
    <w:p w14:paraId="3D47957A" w14:textId="77777777" w:rsidR="00AE3739" w:rsidRPr="00AE3739" w:rsidRDefault="00AE3739" w:rsidP="00AE3739"/>
    <w:p w14:paraId="35E28AB9" w14:textId="77777777" w:rsidR="00AE3739" w:rsidRPr="00AE3739" w:rsidRDefault="00AE3739" w:rsidP="00AE3739"/>
    <w:p w14:paraId="013677DE" w14:textId="77777777" w:rsidR="00AE3739" w:rsidRPr="00AE3739" w:rsidRDefault="00AE3739" w:rsidP="00AE3739"/>
    <w:p w14:paraId="3DF9FDE8" w14:textId="3A8E7626" w:rsidR="00AE3739" w:rsidRPr="00AE3739" w:rsidRDefault="00AE3739" w:rsidP="00AE3739">
      <w:pPr>
        <w:tabs>
          <w:tab w:val="left" w:pos="1980"/>
        </w:tabs>
      </w:pPr>
      <w:r>
        <w:tab/>
      </w:r>
    </w:p>
    <w:sectPr w:rsidR="00AE3739" w:rsidRPr="00AE3739" w:rsidSect="007E15E5">
      <w:headerReference w:type="default" r:id="rId13"/>
      <w:footerReference w:type="default" r:id="rId14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</w:endnote>
  <w:endnote w:type="continuationSeparator" w:id="0">
    <w:p w14:paraId="60F1DD15" w14:textId="77777777" w:rsidR="009D2375" w:rsidRDefault="009D2375" w:rsidP="00EC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75855E48" w:rsidR="009D2375" w:rsidRPr="00BD1530" w:rsidRDefault="00AE3739" w:rsidP="00104394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4C17760F">
              <wp:simplePos x="0" y="0"/>
              <wp:positionH relativeFrom="column">
                <wp:posOffset>-5715</wp:posOffset>
              </wp:positionH>
              <wp:positionV relativeFrom="paragraph">
                <wp:posOffset>-476885</wp:posOffset>
              </wp:positionV>
              <wp:extent cx="2667000" cy="229870"/>
              <wp:effectExtent l="0" t="0" r="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67000" cy="2298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4D9F3E71" w:rsidR="00B019DB" w:rsidRPr="00B019DB" w:rsidRDefault="00B019D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019DB">
                            <w:rPr>
                              <w:sz w:val="18"/>
                              <w:szCs w:val="18"/>
                            </w:rPr>
                            <w:t xml:space="preserve">Laatija: </w:t>
                          </w:r>
                          <w:r w:rsidR="00C61A72">
                            <w:rPr>
                              <w:sz w:val="18"/>
                              <w:szCs w:val="18"/>
                            </w:rPr>
                            <w:t>Honkanen Raija</w:t>
                          </w:r>
                          <w:r w:rsidR="00AE3739">
                            <w:rPr>
                              <w:sz w:val="18"/>
                              <w:szCs w:val="18"/>
                            </w:rPr>
                            <w:t>, Saarenpää Karoliina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92420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6" type="#_x0000_t202" style="position:absolute;margin-left:-.45pt;margin-top:-37.55pt;width:210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" fillcolor="#fffefe [3201]" stroked="f" strokeweight=".5pt">
              <v:textbox>
                <w:txbxContent>
                  <w:p w14:paraId="390078D7" w14:textId="4D9F3E71" w:rsidR="00B019DB" w:rsidRPr="00B019DB" w:rsidRDefault="00B019DB">
                    <w:pPr>
                      <w:rPr>
                        <w:sz w:val="18"/>
                        <w:szCs w:val="18"/>
                      </w:rPr>
                    </w:pPr>
                    <w:r w:rsidRPr="00B019DB">
                      <w:rPr>
                        <w:sz w:val="18"/>
                        <w:szCs w:val="18"/>
                      </w:rPr>
                      <w:t xml:space="preserve">Laatija: </w:t>
                    </w:r>
                    <w:r w:rsidR="00C61A72">
                      <w:rPr>
                        <w:sz w:val="18"/>
                        <w:szCs w:val="18"/>
                      </w:rPr>
                      <w:t>Honkanen Raija</w:t>
                    </w:r>
                    <w:r w:rsidR="00AE3739">
                      <w:rPr>
                        <w:sz w:val="18"/>
                        <w:szCs w:val="18"/>
                      </w:rPr>
                      <w:t>, Saarenpää Karoliina</w:t>
                    </w:r>
                  </w:p>
                </w:txbxContent>
              </v:textbox>
            </v:shape>
          </w:pict>
        </mc:Fallback>
      </mc:AlternateContent>
    </w:r>
    <w:r w:rsidR="00B019DB"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2ED28768">
              <wp:simplePos x="0" y="0"/>
              <wp:positionH relativeFrom="column">
                <wp:posOffset>3662257</wp:posOffset>
              </wp:positionH>
              <wp:positionV relativeFrom="paragraph">
                <wp:posOffset>-479424</wp:posOffset>
              </wp:positionV>
              <wp:extent cx="1971040" cy="229658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2296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775168BE" w:rsidR="00B019DB" w:rsidRPr="00B019DB" w:rsidRDefault="00B019D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019DB">
                            <w:rPr>
                              <w:sz w:val="18"/>
                              <w:szCs w:val="18"/>
                            </w:rPr>
                            <w:t xml:space="preserve">Hyväksyjä: </w:t>
                          </w:r>
                          <w:r w:rsidR="00C61A72">
                            <w:rPr>
                              <w:sz w:val="18"/>
                              <w:szCs w:val="18"/>
                            </w:rPr>
                            <w:t>Nikki Marko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36AE27" id="Tekstiruutu 4" o:spid="_x0000_s1027" type="#_x0000_t202" style="position:absolute;margin-left:288.35pt;margin-top:-37.75pt;width:155.2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" fillcolor="#fffefe [3201]" stroked="f" strokeweight=".5pt">
              <v:textbox>
                <w:txbxContent>
                  <w:p w14:paraId="35C4E00A" w14:textId="775168BE" w:rsidR="00B019DB" w:rsidRPr="00B019DB" w:rsidRDefault="00B019DB">
                    <w:pPr>
                      <w:rPr>
                        <w:sz w:val="18"/>
                        <w:szCs w:val="18"/>
                      </w:rPr>
                    </w:pPr>
                    <w:r w:rsidRPr="00B019DB">
                      <w:rPr>
                        <w:sz w:val="18"/>
                        <w:szCs w:val="18"/>
                      </w:rPr>
                      <w:t xml:space="preserve">Hyväksyjä: </w:t>
                    </w:r>
                    <w:r w:rsidR="00C61A72">
                      <w:rPr>
                        <w:sz w:val="18"/>
                        <w:szCs w:val="18"/>
                      </w:rPr>
                      <w:t>Nikki Marko</w:t>
                    </w:r>
                  </w:p>
                </w:txbxContent>
              </v:textbox>
            </v:shape>
          </w:pict>
        </mc:Fallback>
      </mc:AlternateContent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04394">
          <w:rPr>
            <w:sz w:val="16"/>
            <w:szCs w:val="16"/>
          </w:rPr>
          <w:t xml:space="preserve">Päivystyksellinen alaraajalaskimoiden ultraäänitutkimus syvälaskimotukosta epäiltäessä </w:t>
        </w:r>
        <w:proofErr w:type="spellStart"/>
        <w:r w:rsidR="00104394">
          <w:rPr>
            <w:sz w:val="16"/>
            <w:szCs w:val="16"/>
          </w:rPr>
          <w:t>Pohteen</w:t>
        </w:r>
        <w:proofErr w:type="spellEnd"/>
        <w:r w:rsidR="00104394">
          <w:rPr>
            <w:sz w:val="16"/>
            <w:szCs w:val="16"/>
          </w:rPr>
          <w:t xml:space="preserve"> eteläinen alue </w:t>
        </w:r>
        <w:proofErr w:type="spellStart"/>
        <w:r w:rsidR="00104394">
          <w:rPr>
            <w:sz w:val="16"/>
            <w:szCs w:val="16"/>
          </w:rPr>
          <w:t>kuv</w:t>
        </w:r>
        <w:proofErr w:type="spellEnd"/>
        <w:r w:rsidR="00104394">
          <w:rPr>
            <w:sz w:val="16"/>
            <w:szCs w:val="16"/>
          </w:rPr>
          <w:t xml:space="preserve"> </w:t>
        </w:r>
        <w:proofErr w:type="spellStart"/>
        <w:r w:rsidR="00104394">
          <w:rPr>
            <w:sz w:val="16"/>
            <w:szCs w:val="16"/>
          </w:rPr>
          <w:t>til</w:t>
        </w:r>
        <w:proofErr w:type="spellEnd"/>
      </w:sdtContent>
    </w:sdt>
  </w:p>
  <w:p w14:paraId="7CC21439" w14:textId="431816ED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</w:footnote>
  <w:footnote w:type="continuationSeparator" w:id="0">
    <w:p w14:paraId="7BDD19BC" w14:textId="77777777" w:rsidR="009D2375" w:rsidRDefault="009D2375" w:rsidP="00EC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63E0D3C1" w:rsidR="00BD1530" w:rsidRPr="004E7FC1" w:rsidRDefault="00A92860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Tilaajaohje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5-01-27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059BBF6E" w:rsidR="000631E7" w:rsidRPr="004E7FC1" w:rsidRDefault="00AE3739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27.1.2025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B93A43"/>
    <w:multiLevelType w:val="hybridMultilevel"/>
    <w:tmpl w:val="6D442E0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FE62082"/>
    <w:multiLevelType w:val="hybridMultilevel"/>
    <w:tmpl w:val="63E24FB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C616F"/>
    <w:multiLevelType w:val="hybridMultilevel"/>
    <w:tmpl w:val="7E18CBD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53332"/>
    <w:multiLevelType w:val="hybridMultilevel"/>
    <w:tmpl w:val="A32C67A6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A08A4D"/>
    <w:multiLevelType w:val="hybridMultilevel"/>
    <w:tmpl w:val="594C431C"/>
    <w:lvl w:ilvl="0" w:tplc="DE3C38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3ACFA5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7AE5AF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49C3BA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CB6491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26E9AA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0A832D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F72615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B68321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5026C8B"/>
    <w:multiLevelType w:val="hybridMultilevel"/>
    <w:tmpl w:val="817036D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D76391F"/>
    <w:multiLevelType w:val="hybridMultilevel"/>
    <w:tmpl w:val="54E42B1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B7601"/>
    <w:multiLevelType w:val="hybridMultilevel"/>
    <w:tmpl w:val="4A1EE4D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7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20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8753022"/>
    <w:multiLevelType w:val="hybridMultilevel"/>
    <w:tmpl w:val="9F58796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26" w15:restartNumberingAfterBreak="0">
    <w:nsid w:val="7280680D"/>
    <w:multiLevelType w:val="hybridMultilevel"/>
    <w:tmpl w:val="080033A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73684800">
    <w:abstractNumId w:val="3"/>
  </w:num>
  <w:num w:numId="2" w16cid:durableId="28115240">
    <w:abstractNumId w:val="19"/>
  </w:num>
  <w:num w:numId="3" w16cid:durableId="1214081591">
    <w:abstractNumId w:val="2"/>
  </w:num>
  <w:num w:numId="4" w16cid:durableId="334958258">
    <w:abstractNumId w:val="25"/>
  </w:num>
  <w:num w:numId="5" w16cid:durableId="1641032995">
    <w:abstractNumId w:val="1"/>
  </w:num>
  <w:num w:numId="6" w16cid:durableId="2063944667">
    <w:abstractNumId w:val="16"/>
  </w:num>
  <w:num w:numId="7" w16cid:durableId="1862237714">
    <w:abstractNumId w:val="21"/>
  </w:num>
  <w:num w:numId="8" w16cid:durableId="1754813634">
    <w:abstractNumId w:val="21"/>
  </w:num>
  <w:num w:numId="9" w16cid:durableId="1606114846">
    <w:abstractNumId w:val="21"/>
  </w:num>
  <w:num w:numId="10" w16cid:durableId="1477645058">
    <w:abstractNumId w:val="5"/>
  </w:num>
  <w:num w:numId="11" w16cid:durableId="841121598">
    <w:abstractNumId w:val="23"/>
  </w:num>
  <w:num w:numId="12" w16cid:durableId="225991095">
    <w:abstractNumId w:val="17"/>
  </w:num>
  <w:num w:numId="13" w16cid:durableId="70978191">
    <w:abstractNumId w:val="11"/>
  </w:num>
  <w:num w:numId="14" w16cid:durableId="240528770">
    <w:abstractNumId w:val="20"/>
  </w:num>
  <w:num w:numId="15" w16cid:durableId="452208856">
    <w:abstractNumId w:val="22"/>
  </w:num>
  <w:num w:numId="16" w16cid:durableId="1796949018">
    <w:abstractNumId w:val="13"/>
  </w:num>
  <w:num w:numId="17" w16cid:durableId="627246728">
    <w:abstractNumId w:val="7"/>
  </w:num>
  <w:num w:numId="18" w16cid:durableId="1203321292">
    <w:abstractNumId w:val="18"/>
  </w:num>
  <w:num w:numId="19" w16cid:durableId="1717198334">
    <w:abstractNumId w:val="6"/>
  </w:num>
  <w:num w:numId="20" w16cid:durableId="225072256">
    <w:abstractNumId w:val="10"/>
  </w:num>
  <w:num w:numId="21" w16cid:durableId="1286808910">
    <w:abstractNumId w:val="0"/>
  </w:num>
  <w:num w:numId="22" w16cid:durableId="853029635">
    <w:abstractNumId w:val="9"/>
  </w:num>
  <w:num w:numId="23" w16cid:durableId="1011108629">
    <w:abstractNumId w:val="26"/>
  </w:num>
  <w:num w:numId="24" w16cid:durableId="1161384010">
    <w:abstractNumId w:val="8"/>
  </w:num>
  <w:num w:numId="25" w16cid:durableId="837307976">
    <w:abstractNumId w:val="24"/>
  </w:num>
  <w:num w:numId="26" w16cid:durableId="1692293447">
    <w:abstractNumId w:val="4"/>
  </w:num>
  <w:num w:numId="27" w16cid:durableId="1635986039">
    <w:abstractNumId w:val="12"/>
  </w:num>
  <w:num w:numId="28" w16cid:durableId="591666519">
    <w:abstractNumId w:val="15"/>
  </w:num>
  <w:num w:numId="29" w16cid:durableId="12289999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2F90"/>
    <w:rsid w:val="000172AC"/>
    <w:rsid w:val="000174DF"/>
    <w:rsid w:val="00027998"/>
    <w:rsid w:val="00032897"/>
    <w:rsid w:val="00045D9E"/>
    <w:rsid w:val="00046574"/>
    <w:rsid w:val="000565F1"/>
    <w:rsid w:val="000631E7"/>
    <w:rsid w:val="00065252"/>
    <w:rsid w:val="000B5F5B"/>
    <w:rsid w:val="00104394"/>
    <w:rsid w:val="001075B7"/>
    <w:rsid w:val="0010766A"/>
    <w:rsid w:val="00122EED"/>
    <w:rsid w:val="001553A0"/>
    <w:rsid w:val="0016272C"/>
    <w:rsid w:val="001C479F"/>
    <w:rsid w:val="00200C8E"/>
    <w:rsid w:val="00221E0D"/>
    <w:rsid w:val="00221EB2"/>
    <w:rsid w:val="00223802"/>
    <w:rsid w:val="00241D58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1078"/>
    <w:rsid w:val="004A1303"/>
    <w:rsid w:val="004B08C1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43493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3398A"/>
    <w:rsid w:val="006432E0"/>
    <w:rsid w:val="00645FEE"/>
    <w:rsid w:val="00656346"/>
    <w:rsid w:val="00665636"/>
    <w:rsid w:val="00673E18"/>
    <w:rsid w:val="00684254"/>
    <w:rsid w:val="006A3BD6"/>
    <w:rsid w:val="006A7F7F"/>
    <w:rsid w:val="006B4E79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5985"/>
    <w:rsid w:val="008136AE"/>
    <w:rsid w:val="00823D5B"/>
    <w:rsid w:val="00824166"/>
    <w:rsid w:val="00844222"/>
    <w:rsid w:val="00856B4E"/>
    <w:rsid w:val="00857BC5"/>
    <w:rsid w:val="00863250"/>
    <w:rsid w:val="00864AC8"/>
    <w:rsid w:val="008661A7"/>
    <w:rsid w:val="00867979"/>
    <w:rsid w:val="008852A4"/>
    <w:rsid w:val="00885F39"/>
    <w:rsid w:val="00895742"/>
    <w:rsid w:val="008A19EA"/>
    <w:rsid w:val="008A59FA"/>
    <w:rsid w:val="008B51DB"/>
    <w:rsid w:val="00931791"/>
    <w:rsid w:val="009358A1"/>
    <w:rsid w:val="00954D4E"/>
    <w:rsid w:val="0096672C"/>
    <w:rsid w:val="00981135"/>
    <w:rsid w:val="00994CA0"/>
    <w:rsid w:val="009A2CB0"/>
    <w:rsid w:val="009C5F4A"/>
    <w:rsid w:val="009D2375"/>
    <w:rsid w:val="009F638F"/>
    <w:rsid w:val="00A21728"/>
    <w:rsid w:val="00A232F5"/>
    <w:rsid w:val="00A4584E"/>
    <w:rsid w:val="00A51BFE"/>
    <w:rsid w:val="00A62472"/>
    <w:rsid w:val="00A76BB7"/>
    <w:rsid w:val="00A92860"/>
    <w:rsid w:val="00AA09F9"/>
    <w:rsid w:val="00AA2438"/>
    <w:rsid w:val="00AA4C99"/>
    <w:rsid w:val="00AE3739"/>
    <w:rsid w:val="00AE60E8"/>
    <w:rsid w:val="00B006AC"/>
    <w:rsid w:val="00B019DB"/>
    <w:rsid w:val="00B57EDD"/>
    <w:rsid w:val="00B9510A"/>
    <w:rsid w:val="00BC19DE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6B13"/>
    <w:rsid w:val="00C27D99"/>
    <w:rsid w:val="00C61A72"/>
    <w:rsid w:val="00C66C5F"/>
    <w:rsid w:val="00C75305"/>
    <w:rsid w:val="00C77201"/>
    <w:rsid w:val="00C8177B"/>
    <w:rsid w:val="00C91074"/>
    <w:rsid w:val="00CC64C2"/>
    <w:rsid w:val="00CE55E8"/>
    <w:rsid w:val="00D14FAA"/>
    <w:rsid w:val="00D21300"/>
    <w:rsid w:val="00D42DB3"/>
    <w:rsid w:val="00D45D47"/>
    <w:rsid w:val="00D725DD"/>
    <w:rsid w:val="00D9023B"/>
    <w:rsid w:val="00DA4D60"/>
    <w:rsid w:val="00DB41B2"/>
    <w:rsid w:val="00DE2F16"/>
    <w:rsid w:val="00DE4771"/>
    <w:rsid w:val="00DF19CC"/>
    <w:rsid w:val="00E04FF8"/>
    <w:rsid w:val="00E53142"/>
    <w:rsid w:val="00E623B0"/>
    <w:rsid w:val="00E73F23"/>
    <w:rsid w:val="00E81B26"/>
    <w:rsid w:val="00E835B3"/>
    <w:rsid w:val="00E85458"/>
    <w:rsid w:val="00E92FE5"/>
    <w:rsid w:val="00EA0E06"/>
    <w:rsid w:val="00EC0BD0"/>
    <w:rsid w:val="00EC3C67"/>
    <w:rsid w:val="00EC40B7"/>
    <w:rsid w:val="00ED7E5D"/>
    <w:rsid w:val="00EE24FA"/>
    <w:rsid w:val="00EF2E96"/>
    <w:rsid w:val="00EF3EE1"/>
    <w:rsid w:val="00EF4631"/>
    <w:rsid w:val="00F021DB"/>
    <w:rsid w:val="00F04361"/>
    <w:rsid w:val="00F060D1"/>
    <w:rsid w:val="00F53A45"/>
    <w:rsid w:val="00F756A0"/>
    <w:rsid w:val="00F828F0"/>
    <w:rsid w:val="00F9094E"/>
    <w:rsid w:val="00FA1549"/>
    <w:rsid w:val="00FB6D17"/>
    <w:rsid w:val="00FD3FAF"/>
    <w:rsid w:val="00FE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019DB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  <w:style w:type="character" w:customStyle="1" w:styleId="ui-provider">
    <w:name w:val="ui-provider"/>
    <w:basedOn w:val="Kappaleenoletusfontti"/>
    <w:rsid w:val="00656346"/>
  </w:style>
  <w:style w:type="character" w:customStyle="1" w:styleId="normaltextrun">
    <w:name w:val="normaltextrun"/>
    <w:basedOn w:val="Kappaleenoletusfontti"/>
    <w:rsid w:val="00656346"/>
  </w:style>
  <w:style w:type="character" w:styleId="AvattuHyperlinkki">
    <w:name w:val="FollowedHyperlink"/>
    <w:basedOn w:val="Kappaleenoletusfontti"/>
    <w:uiPriority w:val="99"/>
    <w:semiHidden/>
    <w:unhideWhenUsed/>
    <w:rsid w:val="00656346"/>
    <w:rPr>
      <w:color w:val="9E4CA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mat.oysnet.ppshp.fi\halk$\Honkanra\LAATU\Ohjeasioita\Pohdepohjat\Pohde%20yl&#228;%20ja%20alatunnisteella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821</Value>
      <Value>456</Value>
      <Value>44</Value>
      <Value>1329</Value>
      <Value>42</Value>
      <Value>41</Value>
      <Value>617</Value>
      <Value>1345</Value>
      <Value>2688</Value>
      <Value>1527</Value>
    </TaxCatchAll>
    <Language xmlns="http://schemas.microsoft.com/sharepoint/v3">Finnish (Finland)</Language>
    <df496f8924d0400287f1ac5901a0600e xmlns="d3e50268-7799-48af-83c3-9a9b063078bc">
      <Terms xmlns="http://schemas.microsoft.com/office/infopath/2007/PartnerControls"/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i:0#.w|oysnet\honkanra</DisplayName>
        <AccountId>91</AccountId>
        <AccountType/>
      </UserInfo>
      <UserInfo>
        <DisplayName>i:0#.w|oysnet\vaattoel</DisplayName>
        <AccountId>7115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  <TermInfo xmlns="http://schemas.microsoft.com/office/infopath/2007/PartnerControls">
          <TermName xmlns="http://schemas.microsoft.com/office/infopath/2007/PartnerControls">Oas röntgen</TermName>
          <TermId xmlns="http://schemas.microsoft.com/office/infopath/2007/PartnerControls">0286dc3c-587e-418b-b4dd-0644af29437d</TermId>
        </TermInfo>
        <TermInfo xmlns="http://schemas.microsoft.com/office/infopath/2007/PartnerControls">
          <TermName xmlns="http://schemas.microsoft.com/office/infopath/2007/PartnerControls">Pohde</TermName>
          <TermId xmlns="http://schemas.microsoft.com/office/infopath/2007/PartnerControls">3bd1eb7d-6289-427a-a46c-d4e835e69ad1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5.8.1 Hoito-ohjeet</TermName>
          <TermId xmlns="http://schemas.microsoft.com/office/infopath/2007/PartnerControls">e7df8190-5083-4ca9-bf1d-9f22ac04ec87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i:0#.w|oysnet\nikkima</DisplayName>
        <AccountId>849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Sekä aikuinen että lapsi</TermName>
          <TermId xmlns="http://schemas.microsoft.com/office/infopath/2007/PartnerControls">03920717-50d3-4d49-800d-6dad76d554d5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Tilaajaohje</TermName>
          <TermId xmlns="http://schemas.microsoft.com/office/infopath/2007/PartnerControls">1239afa4-5392-4d15-bec1-ee71147d5603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Kuvantamisen päivystysohje</TermName>
          <TermId xmlns="http://schemas.microsoft.com/office/infopath/2007/PartnerControls">588690c9-1219-4547-8962-f914f120502a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Yleinen kuvantamisen ohje</TermName>
          <TermId xmlns="http://schemas.microsoft.com/office/infopath/2007/PartnerControls">e2b7b206-d2e3-4a37-82ab-5214084ee8de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MUAVRSSTWASF-628417917-585</_dlc_DocId>
    <_dlc_DocIdUrl xmlns="d3e50268-7799-48af-83c3-9a9b063078bc">
      <Url>https://internet.oysnet.ppshp.fi/dokumentit/_layouts/15/DocIdRedir.aspx?ID=MUAVRSSTWASF-628417917-585</Url>
      <Description>MUAVRSSTWASF-628417917-585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710cd6d31aaee2f86def2c963b65110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7cb5860e1d9bd8d7c3a022b972482672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Kieli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46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Sisältölaji"/>
        <xsd:element ref="dc:title" maxOccurs="1" ma:index="1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4F936B-21CA-47F4-AABC-18965772BB2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E035773-6CF2-4493-997C-3AB37A3BD2F0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infopath/2007/PartnerControls"/>
    <ds:schemaRef ds:uri="0af04246-5dcb-4e38-b8a1-4adaeb368127"/>
    <ds:schemaRef ds:uri="d3e50268-7799-48af-83c3-9a9b063078bc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A761998-2B01-4F01-AC91-6B5C9B71C57B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4934ADEB-EFA1-4912-8D33-41C273ABC5BD}"/>
</file>

<file path=docProps/app.xml><?xml version="1.0" encoding="utf-8"?>
<Properties xmlns="http://schemas.openxmlformats.org/officeDocument/2006/extended-properties" xmlns:vt="http://schemas.openxmlformats.org/officeDocument/2006/docPropsVTypes">
  <Template>Pohde ylä ja alatunnisteella.dotx</Template>
  <TotalTime>0</TotalTime>
  <Pages>2</Pages>
  <Words>331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Päivystyksellinen alaraajalaskimoiden ultraäänitutkimus syvälaskimotukosta epäiltäessä Pohteen eteläinen alue kuv til</vt:lpstr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Päivystyksellinen alaraajalaskimoiden ultraäänitutkimus syvälaskimotukosta epäiltäessä Pohteen eteläinen alue kuv til</dc:title>
  <dc:subject/>
  <dc:creator/>
  <cp:keywords/>
  <dc:description/>
  <cp:lastModifiedBy/>
  <cp:revision>1</cp:revision>
  <dcterms:created xsi:type="dcterms:W3CDTF">2025-01-23T08:12:00Z</dcterms:created>
  <dcterms:modified xsi:type="dcterms:W3CDTF">2025-01-27T07:37:00Z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Kuvantamisen ohjeen kohderyhmä (sisältötyypin metatieto)">
    <vt:lpwstr>1345;#Kuvantamisen päivystysohje|588690c9-1219-4547-8962-f914f120502a</vt:lpwstr>
  </property>
  <property fmtid="{D5CDD505-2E9C-101B-9397-08002B2CF9AE}" pid="14" name="TaxKeyword">
    <vt:lpwstr/>
  </property>
  <property fmtid="{D5CDD505-2E9C-101B-9397-08002B2CF9AE}" pid="15" name="Order">
    <vt:r8>980200</vt:r8>
  </property>
  <property fmtid="{D5CDD505-2E9C-101B-9397-08002B2CF9AE}" pid="16" name="Kuvantamisen ikäryhmä">
    <vt:lpwstr>821;#Sekä aikuinen että lapsi|03920717-50d3-4d49-800d-6dad76d554d5</vt:lpwstr>
  </property>
  <property fmtid="{D5CDD505-2E9C-101B-9397-08002B2CF9AE}" pid="17" name="Kuvantamisen laite- tai huonetieto">
    <vt:lpwstr/>
  </property>
  <property fmtid="{D5CDD505-2E9C-101B-9397-08002B2CF9AE}" pid="18" name="Kohdeorganisaatio">
    <vt:lpwstr>41;#Kuvantaminen|13fd9652-4cc4-4c00-9faf-49cd9c600ecb;#456;#Oas röntgen|0286dc3c-587e-418b-b4dd-0644af29437d;#2688;#Pohde|3bd1eb7d-6289-427a-a46c-d4e835e69ad1</vt:lpwstr>
  </property>
  <property fmtid="{D5CDD505-2E9C-101B-9397-08002B2CF9AE}" pid="19" name="_dlc_DocIdItemGuid">
    <vt:lpwstr>dc54cdf9-74f3-4d22-83af-8dc71730306f</vt:lpwstr>
  </property>
  <property fmtid="{D5CDD505-2E9C-101B-9397-08002B2CF9AE}" pid="20" name="Organisaatiotiedon tarkennus toiminnan mukaan">
    <vt:lpwstr/>
  </property>
  <property fmtid="{D5CDD505-2E9C-101B-9397-08002B2CF9AE}" pid="21" name="Erikoisala">
    <vt:lpwstr>44;#radiologia (PPSHP)|347958ae-6fb2-4668-a725-1f6de5332102</vt:lpwstr>
  </property>
  <property fmtid="{D5CDD505-2E9C-101B-9397-08002B2CF9AE}" pid="22" name="Kuvantamisen ohjeen elinryhmät (sisältötyypin metatieto)">
    <vt:lpwstr/>
  </property>
  <property fmtid="{D5CDD505-2E9C-101B-9397-08002B2CF9AE}" pid="23" name="Kriisiviestintä">
    <vt:lpwstr/>
  </property>
  <property fmtid="{D5CDD505-2E9C-101B-9397-08002B2CF9AE}" pid="24" name="Toiminnanohjauskäsikirja">
    <vt:lpwstr>1527;#5.8.1 Hoito-ohjeet|e7df8190-5083-4ca9-bf1d-9f22ac04ec87</vt:lpwstr>
  </property>
  <property fmtid="{D5CDD505-2E9C-101B-9397-08002B2CF9AE}" pid="25" name="Kuvantamisen ohjeen tutkimusryhmät (sisältötyypin metatieto)">
    <vt:lpwstr>617;#Yleinen kuvantamisen ohje|e2b7b206-d2e3-4a37-82ab-5214084ee8de</vt:lpwstr>
  </property>
  <property fmtid="{D5CDD505-2E9C-101B-9397-08002B2CF9AE}" pid="26" name="Organisaatiotieto">
    <vt:lpwstr>41;#Kuvantaminen|13fd9652-4cc4-4c00-9faf-49cd9c600ecb</vt:lpwstr>
  </property>
  <property fmtid="{D5CDD505-2E9C-101B-9397-08002B2CF9AE}" pid="27" name="Kuvantamisen tilaaja vai menetelmä">
    <vt:lpwstr>1329;#Tilaajaohje|1239afa4-5392-4d15-bec1-ee71147d5603</vt:lpwstr>
  </property>
  <property fmtid="{D5CDD505-2E9C-101B-9397-08002B2CF9AE}" pid="28" name="Toimenpidekoodit">
    <vt:lpwstr/>
  </property>
  <property fmtid="{D5CDD505-2E9C-101B-9397-08002B2CF9AE}" pid="29" name="Kohde- / työntekijäryhmä">
    <vt:lpwstr>42;#Potilaan hoitoon osallistuva henkilöstö|21074a2b-1b44-417e-9c72-4d731d4c7a78</vt:lpwstr>
  </property>
  <property fmtid="{D5CDD505-2E9C-101B-9397-08002B2CF9AE}" pid="30" name="MEO">
    <vt:lpwstr/>
  </property>
  <property fmtid="{D5CDD505-2E9C-101B-9397-08002B2CF9AE}" pid="31" name="SharedWithUsers">
    <vt:lpwstr/>
  </property>
  <property fmtid="{D5CDD505-2E9C-101B-9397-08002B2CF9AE}" pid="33" name="TaxKeywordTaxHTField">
    <vt:lpwstr/>
  </property>
</Properties>
</file>